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1F5B93" w:rsidRDefault="004E30A1" w:rsidP="00B65E59">
      <w:pPr>
        <w:pStyle w:val="a3"/>
        <w:jc w:val="both"/>
      </w:pPr>
      <w:r w:rsidRPr="001F5B93">
        <w:t>Открытое акционерное общество</w:t>
      </w:r>
      <w:r w:rsidR="00B65E59" w:rsidRPr="001F5B93">
        <w:t xml:space="preserve"> «Керамин»</w:t>
      </w:r>
      <w:r w:rsidRPr="001F5B93">
        <w:t xml:space="preserve"> (эмитент), местонахождение: 220024, г. Минск, ул. Серова, 22, комн. 1,</w:t>
      </w:r>
      <w:r w:rsidR="00B65E59" w:rsidRPr="001F5B93">
        <w:t xml:space="preserve"> настоящим уведомляет, что решением Наблюдательного совета Общества от </w:t>
      </w:r>
      <w:r w:rsidR="00FA721B">
        <w:t>18</w:t>
      </w:r>
      <w:r w:rsidR="00474FCF">
        <w:t>.06</w:t>
      </w:r>
      <w:r w:rsidR="00AF74E0">
        <w:t>.2018</w:t>
      </w:r>
      <w:r w:rsidR="00BA4053" w:rsidRPr="001F5B93">
        <w:t xml:space="preserve"> (протокол № </w:t>
      </w:r>
      <w:r w:rsidR="00FA721B">
        <w:t>12</w:t>
      </w:r>
      <w:r w:rsidR="00B65E59" w:rsidRPr="001F5B93">
        <w:t xml:space="preserve">) принято решение о </w:t>
      </w:r>
      <w:r w:rsidRPr="001F5B93">
        <w:t>совершении</w:t>
      </w:r>
      <w:r w:rsidR="007E38EF">
        <w:t xml:space="preserve"> сделок</w:t>
      </w:r>
      <w:r w:rsidR="00B65E59" w:rsidRPr="001F5B93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1F5B93" w:rsidTr="00E06E8B">
        <w:tc>
          <w:tcPr>
            <w:tcW w:w="562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F5B9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1F5B93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1F5B93">
              <w:rPr>
                <w:b/>
                <w:sz w:val="22"/>
                <w:szCs w:val="22"/>
              </w:rPr>
              <w:t xml:space="preserve"> ОАО «Керамин»</w:t>
            </w:r>
            <w:r w:rsidR="00EA4B8F" w:rsidRPr="001F5B93">
              <w:rPr>
                <w:b/>
                <w:sz w:val="22"/>
                <w:szCs w:val="22"/>
              </w:rPr>
              <w:t xml:space="preserve"> по состоянию на </w:t>
            </w:r>
            <w:r w:rsidR="00474FCF">
              <w:rPr>
                <w:b/>
                <w:sz w:val="22"/>
                <w:szCs w:val="22"/>
              </w:rPr>
              <w:t>30.04</w:t>
            </w:r>
            <w:r w:rsidR="007E38EF">
              <w:rPr>
                <w:b/>
                <w:sz w:val="22"/>
                <w:szCs w:val="22"/>
              </w:rPr>
              <w:t>.2018</w:t>
            </w:r>
            <w:r w:rsidRPr="001F5B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F74E0" w:rsidRPr="00B5555A" w:rsidTr="00AF74E0">
        <w:trPr>
          <w:trHeight w:val="1289"/>
        </w:trPr>
        <w:tc>
          <w:tcPr>
            <w:tcW w:w="562" w:type="dxa"/>
          </w:tcPr>
          <w:p w:rsidR="00AF74E0" w:rsidRPr="001F5B93" w:rsidRDefault="00AF74E0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</w:tcPr>
          <w:p w:rsidR="00AF74E0" w:rsidRPr="001F5B93" w:rsidRDefault="007E38EF" w:rsidP="001F5B93">
            <w:pPr>
              <w:pStyle w:val="ConsPlusNormal"/>
              <w:rPr>
                <w:sz w:val="22"/>
                <w:szCs w:val="22"/>
              </w:rPr>
            </w:pPr>
            <w:r w:rsidRPr="007E38EF">
              <w:rPr>
                <w:sz w:val="22"/>
                <w:szCs w:val="22"/>
              </w:rPr>
              <w:t>С.П.Т.К. «KERAMIN» О.О.О. (г. Кишинёв, Республика Молдова)</w:t>
            </w:r>
          </w:p>
        </w:tc>
        <w:tc>
          <w:tcPr>
            <w:tcW w:w="1984" w:type="dxa"/>
          </w:tcPr>
          <w:p w:rsidR="00AF74E0" w:rsidRPr="001F5B93" w:rsidRDefault="007E38EF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 поставки</w:t>
            </w:r>
          </w:p>
        </w:tc>
        <w:tc>
          <w:tcPr>
            <w:tcW w:w="3828" w:type="dxa"/>
          </w:tcPr>
          <w:p w:rsidR="00AF74E0" w:rsidRPr="001F5B93" w:rsidRDefault="007E38EF" w:rsidP="00FA72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</w:t>
            </w:r>
            <w:r w:rsidRPr="007E38EF">
              <w:rPr>
                <w:sz w:val="22"/>
                <w:szCs w:val="22"/>
              </w:rPr>
              <w:t xml:space="preserve"> изменений в договоры поставки от 14.03.201</w:t>
            </w:r>
            <w:r>
              <w:rPr>
                <w:sz w:val="22"/>
                <w:szCs w:val="22"/>
              </w:rPr>
              <w:t xml:space="preserve">8 № С-30, от 14.03.2018 № C-29 </w:t>
            </w:r>
            <w:r w:rsidRPr="007E38EF">
              <w:rPr>
                <w:sz w:val="22"/>
                <w:szCs w:val="22"/>
              </w:rPr>
              <w:t xml:space="preserve">в части изменения </w:t>
            </w:r>
            <w:r w:rsidR="00FA721B">
              <w:rPr>
                <w:sz w:val="22"/>
                <w:szCs w:val="22"/>
              </w:rPr>
              <w:t>условий</w:t>
            </w:r>
            <w:r w:rsidR="00474FCF">
              <w:rPr>
                <w:sz w:val="22"/>
                <w:szCs w:val="22"/>
              </w:rPr>
              <w:t xml:space="preserve"> договор</w:t>
            </w:r>
            <w:r w:rsidR="00FA721B">
              <w:rPr>
                <w:sz w:val="22"/>
                <w:szCs w:val="22"/>
              </w:rPr>
              <w:t>ов</w:t>
            </w:r>
            <w:r w:rsidR="00474FCF">
              <w:rPr>
                <w:sz w:val="22"/>
                <w:szCs w:val="22"/>
              </w:rPr>
              <w:t xml:space="preserve"> </w:t>
            </w:r>
            <w:r w:rsidR="00FA721B">
              <w:rPr>
                <w:sz w:val="22"/>
                <w:szCs w:val="22"/>
              </w:rPr>
              <w:t>по оплате отгруженной продукции</w:t>
            </w:r>
          </w:p>
        </w:tc>
        <w:tc>
          <w:tcPr>
            <w:tcW w:w="2126" w:type="dxa"/>
          </w:tcPr>
          <w:p w:rsidR="00AF74E0" w:rsidRPr="001F5B93" w:rsidRDefault="00AF74E0" w:rsidP="00A15EC7">
            <w:pPr>
              <w:pStyle w:val="ConsPlusNormal"/>
              <w:rPr>
                <w:sz w:val="22"/>
                <w:szCs w:val="22"/>
              </w:rPr>
            </w:pPr>
          </w:p>
          <w:p w:rsidR="00AF74E0" w:rsidRPr="001F5B93" w:rsidRDefault="00FA721B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F74E0" w:rsidRPr="00B5555A" w:rsidRDefault="00FA721B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157 265</w:t>
            </w:r>
            <w:r w:rsidR="00AF74E0">
              <w:rPr>
                <w:sz w:val="22"/>
                <w:szCs w:val="22"/>
              </w:rPr>
              <w:t xml:space="preserve"> тыс. руб.</w:t>
            </w:r>
          </w:p>
          <w:p w:rsidR="00AF74E0" w:rsidRPr="00B5555A" w:rsidRDefault="00AF74E0" w:rsidP="00AF74E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1F5B93"/>
    <w:rsid w:val="00201F57"/>
    <w:rsid w:val="002447AE"/>
    <w:rsid w:val="002C2921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4FCF"/>
    <w:rsid w:val="00475DAE"/>
    <w:rsid w:val="00481598"/>
    <w:rsid w:val="004832ED"/>
    <w:rsid w:val="0048420C"/>
    <w:rsid w:val="004964F9"/>
    <w:rsid w:val="004A029B"/>
    <w:rsid w:val="004B1319"/>
    <w:rsid w:val="004B590A"/>
    <w:rsid w:val="004C1DDB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6F3857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7E38EF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AF74E0"/>
    <w:rsid w:val="00B078F0"/>
    <w:rsid w:val="00B26705"/>
    <w:rsid w:val="00B5555A"/>
    <w:rsid w:val="00B56D83"/>
    <w:rsid w:val="00B60BD4"/>
    <w:rsid w:val="00B65E59"/>
    <w:rsid w:val="00B75F05"/>
    <w:rsid w:val="00BA4053"/>
    <w:rsid w:val="00BD4CDD"/>
    <w:rsid w:val="00BD6192"/>
    <w:rsid w:val="00BD7A5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93A2B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7104A"/>
    <w:rsid w:val="00F97BA4"/>
    <w:rsid w:val="00FA721B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7BEF-88C6-4B89-B91F-E3A88A53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2018-06-20T08:10:00Z</dcterms:created>
  <dcterms:modified xsi:type="dcterms:W3CDTF">2018-06-20T08:10:00Z</dcterms:modified>
</cp:coreProperties>
</file>