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B65E59">
      <w:pPr>
        <w:pStyle w:val="a3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7F75B7">
        <w:t>21</w:t>
      </w:r>
      <w:r w:rsidR="00F61D9D">
        <w:t>.</w:t>
      </w:r>
      <w:r w:rsidR="007F75B7">
        <w:t>06</w:t>
      </w:r>
      <w:r w:rsidR="00F61D9D">
        <w:t>.2018</w:t>
      </w:r>
      <w:r w:rsidR="00BA4053" w:rsidRPr="00C853BD">
        <w:t xml:space="preserve"> (протокол № </w:t>
      </w:r>
      <w:r w:rsidR="007F75B7">
        <w:t>13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570559">
              <w:rPr>
                <w:b/>
                <w:sz w:val="22"/>
                <w:szCs w:val="22"/>
              </w:rPr>
              <w:t xml:space="preserve"> 31.05.2018</w:t>
            </w:r>
          </w:p>
        </w:tc>
      </w:tr>
      <w:tr w:rsidR="00570559" w:rsidRPr="00C853BD" w:rsidTr="00126AD2">
        <w:trPr>
          <w:trHeight w:val="1573"/>
        </w:trPr>
        <w:tc>
          <w:tcPr>
            <w:tcW w:w="562" w:type="dxa"/>
            <w:vMerge w:val="restart"/>
            <w:vAlign w:val="center"/>
          </w:tcPr>
          <w:p w:rsidR="00570559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570559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Воронеж, Российская Федерация)</w:t>
            </w:r>
          </w:p>
        </w:tc>
        <w:tc>
          <w:tcPr>
            <w:tcW w:w="1843" w:type="dxa"/>
            <w:vAlign w:val="center"/>
          </w:tcPr>
          <w:p w:rsidR="00570559" w:rsidRPr="00C853BD" w:rsidRDefault="00570559" w:rsidP="00126A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570559" w:rsidRPr="00C853BD" w:rsidRDefault="00570559" w:rsidP="004554F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7F75B7">
              <w:rPr>
                <w:sz w:val="22"/>
                <w:szCs w:val="22"/>
              </w:rPr>
              <w:t>№ С-129 от 28.12.2017</w:t>
            </w:r>
            <w:r>
              <w:rPr>
                <w:sz w:val="22"/>
                <w:szCs w:val="22"/>
              </w:rPr>
              <w:t xml:space="preserve"> </w:t>
            </w:r>
            <w:r w:rsidRPr="007F75B7">
              <w:rPr>
                <w:sz w:val="22"/>
                <w:szCs w:val="22"/>
              </w:rPr>
              <w:t>касательно возможности форми</w:t>
            </w:r>
            <w:r>
              <w:rPr>
                <w:sz w:val="22"/>
                <w:szCs w:val="22"/>
              </w:rPr>
              <w:t>рования цен на условиях FCA, г. </w:t>
            </w:r>
            <w:r w:rsidRPr="007F75B7">
              <w:rPr>
                <w:sz w:val="22"/>
                <w:szCs w:val="22"/>
              </w:rPr>
              <w:t>Минск при отгрузке железнодорожным транспортом</w:t>
            </w:r>
          </w:p>
        </w:tc>
        <w:tc>
          <w:tcPr>
            <w:tcW w:w="2126" w:type="dxa"/>
            <w:vAlign w:val="center"/>
          </w:tcPr>
          <w:p w:rsidR="00570559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70559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160 557</w:t>
            </w:r>
            <w:r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570559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70559" w:rsidRPr="00C853BD" w:rsidTr="00126AD2">
        <w:trPr>
          <w:trHeight w:val="844"/>
        </w:trPr>
        <w:tc>
          <w:tcPr>
            <w:tcW w:w="562" w:type="dxa"/>
            <w:vMerge/>
            <w:vAlign w:val="center"/>
          </w:tcPr>
          <w:p w:rsidR="00570559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70559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0559" w:rsidRDefault="00570559" w:rsidP="00126A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570559" w:rsidRDefault="00570559" w:rsidP="004554F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7F75B7">
              <w:rPr>
                <w:sz w:val="22"/>
                <w:szCs w:val="22"/>
              </w:rPr>
              <w:t>№ С-129 от 28.12.2017</w:t>
            </w:r>
            <w:r>
              <w:rPr>
                <w:sz w:val="22"/>
                <w:szCs w:val="22"/>
              </w:rPr>
              <w:t xml:space="preserve"> в части </w:t>
            </w:r>
            <w:r w:rsidRPr="00570559">
              <w:rPr>
                <w:sz w:val="22"/>
                <w:szCs w:val="22"/>
              </w:rPr>
              <w:t>изменения отпускных цен</w:t>
            </w:r>
          </w:p>
        </w:tc>
        <w:tc>
          <w:tcPr>
            <w:tcW w:w="2126" w:type="dxa"/>
            <w:vAlign w:val="center"/>
          </w:tcPr>
          <w:p w:rsidR="00570559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70559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C853BD" w:rsidRPr="00C853BD" w:rsidTr="00126AD2">
        <w:trPr>
          <w:trHeight w:val="842"/>
        </w:trPr>
        <w:tc>
          <w:tcPr>
            <w:tcW w:w="562" w:type="dxa"/>
            <w:vAlign w:val="center"/>
          </w:tcPr>
          <w:p w:rsidR="00C853BD" w:rsidRPr="00C853BD" w:rsidRDefault="00C853B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AC435A" w:rsidRDefault="00C853B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ООО «ТК «Керамин – Центр»</w:t>
            </w:r>
          </w:p>
          <w:p w:rsidR="00C853BD" w:rsidRPr="00C853BD" w:rsidRDefault="00C853B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(г. Москва)</w:t>
            </w:r>
          </w:p>
        </w:tc>
        <w:tc>
          <w:tcPr>
            <w:tcW w:w="1843" w:type="dxa"/>
            <w:vAlign w:val="center"/>
          </w:tcPr>
          <w:p w:rsidR="00C853BD" w:rsidRPr="00C853BD" w:rsidRDefault="00C853BD" w:rsidP="00126AD2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C853BD" w:rsidRPr="00C853BD" w:rsidRDefault="00570559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570559">
              <w:rPr>
                <w:sz w:val="22"/>
                <w:szCs w:val="22"/>
              </w:rPr>
              <w:t xml:space="preserve">от 28.12.2017 № С-130 </w:t>
            </w:r>
            <w:r>
              <w:rPr>
                <w:sz w:val="22"/>
                <w:szCs w:val="22"/>
              </w:rPr>
              <w:t xml:space="preserve">в части </w:t>
            </w:r>
            <w:r w:rsidRPr="00570559">
              <w:rPr>
                <w:sz w:val="22"/>
                <w:szCs w:val="22"/>
              </w:rPr>
              <w:t>изменения отпускных цен</w:t>
            </w:r>
          </w:p>
        </w:tc>
        <w:tc>
          <w:tcPr>
            <w:tcW w:w="2126" w:type="dxa"/>
            <w:vAlign w:val="center"/>
          </w:tcPr>
          <w:p w:rsidR="00C853BD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853BD" w:rsidRPr="00C853BD" w:rsidRDefault="00C853B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  <w:tr w:rsidR="00570559" w:rsidRPr="00C853BD" w:rsidTr="00126AD2">
        <w:trPr>
          <w:trHeight w:val="840"/>
        </w:trPr>
        <w:tc>
          <w:tcPr>
            <w:tcW w:w="562" w:type="dxa"/>
            <w:vMerge w:val="restart"/>
            <w:vAlign w:val="center"/>
          </w:tcPr>
          <w:p w:rsidR="00570559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Merge w:val="restart"/>
            <w:vAlign w:val="center"/>
          </w:tcPr>
          <w:p w:rsidR="00570559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 Санкт – Петербург)</w:t>
            </w:r>
          </w:p>
        </w:tc>
        <w:tc>
          <w:tcPr>
            <w:tcW w:w="1843" w:type="dxa"/>
            <w:vAlign w:val="center"/>
          </w:tcPr>
          <w:p w:rsidR="00570559" w:rsidRPr="00C853BD" w:rsidRDefault="00570559" w:rsidP="00126A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570559" w:rsidRPr="00C853BD" w:rsidRDefault="00570559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570559">
              <w:rPr>
                <w:sz w:val="22"/>
                <w:szCs w:val="22"/>
              </w:rPr>
              <w:t xml:space="preserve">от 28.12.2017 № С-131 </w:t>
            </w:r>
            <w:r>
              <w:rPr>
                <w:sz w:val="22"/>
                <w:szCs w:val="22"/>
              </w:rPr>
              <w:t xml:space="preserve">в части </w:t>
            </w:r>
            <w:r w:rsidRPr="00570559">
              <w:rPr>
                <w:sz w:val="22"/>
                <w:szCs w:val="22"/>
              </w:rPr>
              <w:t>изменения отпускных цен</w:t>
            </w:r>
          </w:p>
        </w:tc>
        <w:tc>
          <w:tcPr>
            <w:tcW w:w="2126" w:type="dxa"/>
            <w:vAlign w:val="center"/>
          </w:tcPr>
          <w:p w:rsidR="00570559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70559" w:rsidRPr="00C853BD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570559" w:rsidRPr="00C853BD" w:rsidTr="00126AD2">
        <w:trPr>
          <w:trHeight w:val="1687"/>
        </w:trPr>
        <w:tc>
          <w:tcPr>
            <w:tcW w:w="562" w:type="dxa"/>
            <w:vMerge/>
            <w:vAlign w:val="center"/>
          </w:tcPr>
          <w:p w:rsidR="00570559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70559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0559" w:rsidRDefault="00570559" w:rsidP="00126A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570559" w:rsidRDefault="00570559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570559">
              <w:rPr>
                <w:sz w:val="22"/>
                <w:szCs w:val="22"/>
              </w:rPr>
              <w:t xml:space="preserve">от 28.12.2017 № С-131 </w:t>
            </w:r>
            <w:r w:rsidRPr="007F75B7">
              <w:rPr>
                <w:sz w:val="22"/>
                <w:szCs w:val="22"/>
              </w:rPr>
              <w:t>касательно возможности форми</w:t>
            </w:r>
            <w:r>
              <w:rPr>
                <w:sz w:val="22"/>
                <w:szCs w:val="22"/>
              </w:rPr>
              <w:t>рования цен на условиях FCA, г. </w:t>
            </w:r>
            <w:r w:rsidRPr="007F75B7">
              <w:rPr>
                <w:sz w:val="22"/>
                <w:szCs w:val="22"/>
              </w:rPr>
              <w:t>Минск при отгрузке железнодорожным транспортом</w:t>
            </w:r>
          </w:p>
        </w:tc>
        <w:tc>
          <w:tcPr>
            <w:tcW w:w="2126" w:type="dxa"/>
            <w:vAlign w:val="center"/>
          </w:tcPr>
          <w:p w:rsidR="00570559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70559" w:rsidRDefault="0057055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2203D" w:rsidRPr="00C853BD" w:rsidTr="00126AD2">
        <w:trPr>
          <w:trHeight w:val="1687"/>
        </w:trPr>
        <w:tc>
          <w:tcPr>
            <w:tcW w:w="562" w:type="dxa"/>
            <w:vAlign w:val="center"/>
          </w:tcPr>
          <w:p w:rsidR="0022203D" w:rsidRDefault="0022203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22203D" w:rsidRDefault="0022203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</w:t>
            </w:r>
            <w:r w:rsidRPr="0022203D">
              <w:rPr>
                <w:sz w:val="22"/>
                <w:szCs w:val="22"/>
              </w:rPr>
              <w:t xml:space="preserve"> «Торговый дом «Керамин-Днепр»</w:t>
            </w:r>
            <w:r>
              <w:rPr>
                <w:sz w:val="22"/>
                <w:szCs w:val="22"/>
              </w:rPr>
              <w:t xml:space="preserve"> (г. Могилев) и коммунальное унитарное предприятие</w:t>
            </w:r>
            <w:r w:rsidRPr="0022203D">
              <w:rPr>
                <w:sz w:val="22"/>
                <w:szCs w:val="22"/>
              </w:rPr>
              <w:t xml:space="preserve"> «Жилищно-эксплуатационное управление Ленинского района г. Могилева»</w:t>
            </w:r>
          </w:p>
        </w:tc>
        <w:tc>
          <w:tcPr>
            <w:tcW w:w="1843" w:type="dxa"/>
            <w:vAlign w:val="center"/>
          </w:tcPr>
          <w:p w:rsidR="0022203D" w:rsidRDefault="0022203D" w:rsidP="00126A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22203D">
              <w:rPr>
                <w:sz w:val="22"/>
                <w:szCs w:val="22"/>
              </w:rPr>
              <w:t>возложения обязательств на третье лицо</w:t>
            </w:r>
          </w:p>
        </w:tc>
        <w:tc>
          <w:tcPr>
            <w:tcW w:w="3969" w:type="dxa"/>
          </w:tcPr>
          <w:p w:rsidR="0022203D" w:rsidRDefault="0022203D" w:rsidP="00F7104A">
            <w:pPr>
              <w:pStyle w:val="ConsPlusNormal"/>
              <w:rPr>
                <w:sz w:val="22"/>
                <w:szCs w:val="22"/>
              </w:rPr>
            </w:pPr>
            <w:r w:rsidRPr="0022203D">
              <w:rPr>
                <w:sz w:val="22"/>
                <w:szCs w:val="22"/>
              </w:rPr>
              <w:t xml:space="preserve">ОАО «Керамин» возлагает на унитарное предприятие «Торговый дом «Керамин-Днепр», а унитарное предприятие «Торговый дом «Керамин-Днепр» принимает на себя обязательства по оплате работ и услуг, оказанных коммунальным унитарным предприятием «Жилищно-эксплуатационное управление Ленинского района г. Могилева» в соответствии с договором от №Т36/18 от 01.03.2018 управления общим имуществом, в том числе, но не ограничиваясь: плата за техническое обслуживание (эксплуатационные расходы) и текущий ремонт общего имущества в здании совместного домовладения, в котором находится арендуемое имущество по договору аренды №18 от 13.10.2015 (далее – многоквартирный жилой дом), плата за капитальный ремонт многоквартирного жилого дома, санитарное содержание вспомогательных помещений многоквартирного жилого дома, расходов на электроэнергию, потребляемую на освещение вспомогательных помещений и </w:t>
            </w:r>
            <w:r>
              <w:rPr>
                <w:sz w:val="22"/>
                <w:szCs w:val="22"/>
              </w:rPr>
              <w:t>работу оборудования жилого дома.</w:t>
            </w:r>
          </w:p>
        </w:tc>
        <w:tc>
          <w:tcPr>
            <w:tcW w:w="2126" w:type="dxa"/>
            <w:vAlign w:val="center"/>
          </w:tcPr>
          <w:p w:rsidR="0022203D" w:rsidRDefault="0022203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2203D" w:rsidRDefault="0022203D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05A9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447AE"/>
    <w:rsid w:val="002C40A9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81E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C35"/>
    <w:rsid w:val="007E09DC"/>
    <w:rsid w:val="007F490A"/>
    <w:rsid w:val="007F75B7"/>
    <w:rsid w:val="008142B5"/>
    <w:rsid w:val="00831C46"/>
    <w:rsid w:val="00881144"/>
    <w:rsid w:val="00897486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A431A6"/>
    <w:rsid w:val="00A45FE8"/>
    <w:rsid w:val="00A55D92"/>
    <w:rsid w:val="00A70FE6"/>
    <w:rsid w:val="00AC435A"/>
    <w:rsid w:val="00B26705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66587"/>
    <w:rsid w:val="00E77D30"/>
    <w:rsid w:val="00E84952"/>
    <w:rsid w:val="00EA341A"/>
    <w:rsid w:val="00EA51C3"/>
    <w:rsid w:val="00EA558F"/>
    <w:rsid w:val="00F1171E"/>
    <w:rsid w:val="00F61D9D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92FF-6607-447B-98B8-A3C3E6A8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2018-06-22T09:12:00Z</dcterms:created>
  <dcterms:modified xsi:type="dcterms:W3CDTF">2018-06-22T10:00:00Z</dcterms:modified>
</cp:coreProperties>
</file>